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E68C0" w:rsidRDefault="00DE68C0" w:rsidP="00767A7D">
      <w:pPr>
        <w:jc w:val="right"/>
        <w:rPr>
          <w:rFonts w:cs="David"/>
          <w:rtl/>
        </w:rPr>
      </w:pPr>
      <w:r w:rsidRPr="003D360B">
        <w:rPr>
          <w:rFonts w:cs="David" w:hint="eastAsia"/>
          <w:rtl/>
        </w:rPr>
        <w:t>‏</w:t>
      </w:r>
      <w:r w:rsidR="00767A7D">
        <w:rPr>
          <w:rFonts w:cs="David" w:hint="cs"/>
          <w:rtl/>
        </w:rPr>
        <w:t>19</w:t>
      </w:r>
      <w:r>
        <w:rPr>
          <w:rFonts w:cs="David" w:hint="cs"/>
          <w:rtl/>
        </w:rPr>
        <w:t xml:space="preserve"> ל</w:t>
      </w:r>
      <w:r w:rsidR="00595D1F">
        <w:rPr>
          <w:rFonts w:cs="David" w:hint="cs"/>
          <w:rtl/>
        </w:rPr>
        <w:t>דצמבר</w:t>
      </w:r>
      <w:r>
        <w:rPr>
          <w:rFonts w:cs="David" w:hint="cs"/>
          <w:rtl/>
        </w:rPr>
        <w:t xml:space="preserve"> 2018</w:t>
      </w:r>
    </w:p>
    <w:p w:rsidR="00DE68C0" w:rsidRDefault="00DE68C0" w:rsidP="00DE68C0">
      <w:pPr>
        <w:rPr>
          <w:rFonts w:cs="David"/>
          <w:b/>
          <w:bCs/>
          <w:sz w:val="28"/>
          <w:szCs w:val="28"/>
          <w:rtl/>
        </w:rPr>
      </w:pPr>
    </w:p>
    <w:p w:rsidR="00DE68C0" w:rsidRDefault="00DE68C0" w:rsidP="00DE68C0">
      <w:pPr>
        <w:rPr>
          <w:rFonts w:cs="David"/>
          <w:b/>
          <w:bCs/>
          <w:sz w:val="28"/>
          <w:szCs w:val="28"/>
          <w:rtl/>
        </w:rPr>
      </w:pPr>
      <w:r w:rsidRPr="001613D9">
        <w:rPr>
          <w:rFonts w:cs="David" w:hint="cs"/>
          <w:b/>
          <w:bCs/>
          <w:sz w:val="28"/>
          <w:szCs w:val="28"/>
          <w:rtl/>
        </w:rPr>
        <w:t>לכל מאן דבעי</w:t>
      </w:r>
      <w:r>
        <w:rPr>
          <w:rFonts w:cs="David" w:hint="cs"/>
          <w:b/>
          <w:bCs/>
          <w:sz w:val="28"/>
          <w:szCs w:val="28"/>
          <w:rtl/>
        </w:rPr>
        <w:t>,</w:t>
      </w:r>
    </w:p>
    <w:p w:rsidR="00DE68C0" w:rsidRPr="00595D1F" w:rsidRDefault="00595D1F" w:rsidP="00595D1F">
      <w:pPr>
        <w:jc w:val="center"/>
        <w:rPr>
          <w:rFonts w:eastAsia="Batang" w:cs="David"/>
          <w:b/>
          <w:bCs/>
          <w:noProof/>
          <w:sz w:val="28"/>
          <w:szCs w:val="28"/>
          <w:u w:val="single"/>
          <w:rtl/>
        </w:rPr>
      </w:pPr>
      <w:r>
        <w:rPr>
          <w:rFonts w:cs="David" w:hint="cs"/>
          <w:b/>
          <w:bCs/>
          <w:sz w:val="28"/>
          <w:szCs w:val="28"/>
          <w:u w:val="single"/>
          <w:rtl/>
        </w:rPr>
        <w:t>פנייה פומבית מס' 612</w:t>
      </w:r>
      <w:r w:rsidR="00DE68C0" w:rsidRPr="00595D1F">
        <w:rPr>
          <w:rFonts w:cs="David" w:hint="cs"/>
          <w:b/>
          <w:bCs/>
          <w:sz w:val="28"/>
          <w:szCs w:val="28"/>
          <w:u w:val="single"/>
          <w:rtl/>
        </w:rPr>
        <w:t xml:space="preserve">/2018- פרסום כוונה להתקשרות עם ספק יחיד </w:t>
      </w:r>
      <w:r w:rsidRPr="00595D1F">
        <w:rPr>
          <w:rFonts w:cs="David" w:hint="cs"/>
          <w:b/>
          <w:bCs/>
          <w:sz w:val="28"/>
          <w:szCs w:val="28"/>
          <w:u w:val="single"/>
          <w:rtl/>
        </w:rPr>
        <w:t>לצורך הפעלת קבוצות תמיכה לחולים ובני משפחותיהם</w:t>
      </w:r>
      <w:r w:rsidRPr="00595D1F">
        <w:rPr>
          <w:rFonts w:eastAsia="Batang" w:cs="David" w:hint="cs"/>
          <w:b/>
          <w:bCs/>
          <w:noProof/>
          <w:sz w:val="28"/>
          <w:szCs w:val="28"/>
          <w:u w:val="single"/>
          <w:rtl/>
        </w:rPr>
        <w:t>.</w:t>
      </w:r>
    </w:p>
    <w:p w:rsidR="0072615A" w:rsidRPr="00D41DDF" w:rsidRDefault="0072615A" w:rsidP="0072615A">
      <w:pPr>
        <w:jc w:val="center"/>
        <w:rPr>
          <w:rFonts w:eastAsia="Batang" w:cs="David"/>
          <w:b/>
          <w:bCs/>
          <w:noProof/>
          <w:rtl/>
        </w:rPr>
      </w:pPr>
    </w:p>
    <w:p w:rsidR="00DE68C0" w:rsidRPr="00D41DDF" w:rsidRDefault="00DE68C0" w:rsidP="00595D1F">
      <w:pPr>
        <w:jc w:val="both"/>
        <w:rPr>
          <w:rFonts w:cs="David"/>
          <w:b/>
          <w:bCs/>
          <w:rtl/>
        </w:rPr>
      </w:pPr>
      <w:r w:rsidRPr="00D41DDF">
        <w:rPr>
          <w:rFonts w:cs="David" w:hint="cs"/>
          <w:rtl/>
        </w:rPr>
        <w:t>משרד הרווחה והשירותים החבר</w:t>
      </w:r>
      <w:r w:rsidR="00D41DDF" w:rsidRPr="00D41DDF">
        <w:rPr>
          <w:rFonts w:cs="David" w:hint="cs"/>
          <w:rtl/>
        </w:rPr>
        <w:t xml:space="preserve">תיים, מודיע על כוונתו להתקשר עם </w:t>
      </w:r>
      <w:r w:rsidR="00595D1F" w:rsidRPr="00D41DDF">
        <w:rPr>
          <w:rFonts w:cs="David" w:hint="cs"/>
          <w:rtl/>
        </w:rPr>
        <w:t xml:space="preserve">העמותה הישראלית </w:t>
      </w:r>
      <w:proofErr w:type="spellStart"/>
      <w:r w:rsidR="00595D1F" w:rsidRPr="00D41DDF">
        <w:rPr>
          <w:rFonts w:cs="David" w:hint="cs"/>
          <w:rtl/>
        </w:rPr>
        <w:t>לד</w:t>
      </w:r>
      <w:r w:rsidR="00D41DDF">
        <w:rPr>
          <w:rFonts w:cs="David" w:hint="cs"/>
          <w:rtl/>
        </w:rPr>
        <w:t>יסאוטונומיה</w:t>
      </w:r>
      <w:proofErr w:type="spellEnd"/>
      <w:r w:rsidR="00D41DDF">
        <w:rPr>
          <w:rFonts w:cs="David" w:hint="cs"/>
          <w:rtl/>
        </w:rPr>
        <w:t xml:space="preserve"> משפחתית (580047835) כספק יחיד. בהתאם לתקנה 3 (29) לתקנות חובת המכרזים התשנ"ג-1993</w:t>
      </w:r>
      <w:r w:rsidR="00595D1F" w:rsidRPr="00D41DDF">
        <w:rPr>
          <w:rFonts w:cs="David" w:hint="cs"/>
          <w:rtl/>
        </w:rPr>
        <w:t xml:space="preserve"> לצורך הפעלת קבוצות תמיכה לחולים ובני משפחותיהם</w:t>
      </w:r>
      <w:r w:rsidR="00595D1F" w:rsidRPr="00D41DDF">
        <w:rPr>
          <w:rFonts w:cs="David" w:hint="cs"/>
          <w:b/>
          <w:bCs/>
          <w:rtl/>
        </w:rPr>
        <w:t>.</w:t>
      </w:r>
    </w:p>
    <w:p w:rsidR="0072615A" w:rsidRPr="00D41DDF" w:rsidRDefault="0072615A" w:rsidP="009224EA">
      <w:pPr>
        <w:jc w:val="both"/>
        <w:rPr>
          <w:rFonts w:cs="David"/>
          <w:rtl/>
        </w:rPr>
      </w:pPr>
    </w:p>
    <w:p w:rsidR="00595D1F" w:rsidRPr="00D41DDF" w:rsidRDefault="00595D1F" w:rsidP="00595D1F">
      <w:pPr>
        <w:jc w:val="both"/>
        <w:rPr>
          <w:rFonts w:cs="David"/>
          <w:rtl/>
        </w:rPr>
      </w:pPr>
      <w:r w:rsidRPr="00D41DDF">
        <w:rPr>
          <w:rFonts w:cs="David" w:hint="cs"/>
          <w:rtl/>
        </w:rPr>
        <w:t xml:space="preserve">מדובר בהתקשרות העמותה הישראלית </w:t>
      </w:r>
      <w:proofErr w:type="spellStart"/>
      <w:r w:rsidRPr="00D41DDF">
        <w:rPr>
          <w:rFonts w:cs="David" w:hint="cs"/>
          <w:rtl/>
        </w:rPr>
        <w:t>לדיסאוטונומיה</w:t>
      </w:r>
      <w:proofErr w:type="spellEnd"/>
      <w:r w:rsidRPr="00D41DDF">
        <w:rPr>
          <w:rFonts w:cs="David" w:hint="cs"/>
          <w:rtl/>
        </w:rPr>
        <w:t xml:space="preserve"> משפחתית  לצורך הפעלת קבוצות תמיכה לחולים ובני משפחותיהם .</w:t>
      </w:r>
    </w:p>
    <w:p w:rsidR="00595D1F" w:rsidRPr="00D41DDF" w:rsidRDefault="00595D1F" w:rsidP="00595D1F">
      <w:pPr>
        <w:jc w:val="both"/>
        <w:rPr>
          <w:rFonts w:cs="David"/>
          <w:rtl/>
        </w:rPr>
      </w:pPr>
    </w:p>
    <w:p w:rsidR="00595D1F" w:rsidRPr="00D41DDF" w:rsidRDefault="00595D1F" w:rsidP="00595D1F">
      <w:pPr>
        <w:jc w:val="both"/>
        <w:rPr>
          <w:rFonts w:ascii="Arial" w:hAnsi="Arial" w:cs="David"/>
          <w:rtl/>
        </w:rPr>
      </w:pPr>
      <w:proofErr w:type="spellStart"/>
      <w:r w:rsidRPr="00D41DDF">
        <w:rPr>
          <w:rStyle w:val="a7"/>
          <w:rFonts w:ascii="Arial" w:hAnsi="Arial" w:cs="David"/>
          <w:b w:val="0"/>
          <w:bCs w:val="0"/>
          <w:bdr w:val="none" w:sz="0" w:space="0" w:color="auto" w:frame="1"/>
          <w:shd w:val="clear" w:color="auto" w:fill="FFFFFF"/>
          <w:rtl/>
        </w:rPr>
        <w:t>דיסאוטונומיה</w:t>
      </w:r>
      <w:proofErr w:type="spellEnd"/>
      <w:r w:rsidRPr="00D41DDF">
        <w:rPr>
          <w:rStyle w:val="a7"/>
          <w:rFonts w:ascii="Arial" w:hAnsi="Arial" w:cs="David"/>
          <w:b w:val="0"/>
          <w:bCs w:val="0"/>
          <w:bdr w:val="none" w:sz="0" w:space="0" w:color="auto" w:frame="1"/>
          <w:shd w:val="clear" w:color="auto" w:fill="FFFFFF"/>
          <w:rtl/>
        </w:rPr>
        <w:t xml:space="preserve"> משפחתית</w:t>
      </w:r>
      <w:r w:rsidRPr="00D41DDF">
        <w:rPr>
          <w:rFonts w:ascii="Arial" w:hAnsi="Arial" w:cs="David"/>
          <w:shd w:val="clear" w:color="auto" w:fill="FFFFFF"/>
        </w:rPr>
        <w:t xml:space="preserve">  </w:t>
      </w:r>
      <w:r w:rsidRPr="00D41DDF">
        <w:rPr>
          <w:rFonts w:ascii="Arial" w:hAnsi="Arial" w:cs="David"/>
          <w:shd w:val="clear" w:color="auto" w:fill="FFFFFF"/>
          <w:rtl/>
        </w:rPr>
        <w:t>היא מחלה תורשתית חשוכת מרפא הפוגעת במערכת העצבים הלא רצונית (האוטונומית) וכן במערכות העצבים התחושתית (הסנסורית) והשרירית (המוטורית). הפגיעה מתבטאת בחוסר תיאום ושליטה של הגוף: עיכול, לחץ דם, ויסות טמפרטורת הגוף, שיווי משקל, נשימה, פגיעה</w:t>
      </w:r>
      <w:r w:rsidRPr="00D41DDF">
        <w:rPr>
          <w:rFonts w:ascii="Arial" w:hAnsi="Arial" w:cs="David" w:hint="cs"/>
          <w:shd w:val="clear" w:color="auto" w:fill="FFFFFF"/>
          <w:rtl/>
        </w:rPr>
        <w:t xml:space="preserve"> ב</w:t>
      </w:r>
      <w:r w:rsidRPr="00D41DDF">
        <w:rPr>
          <w:rFonts w:ascii="Arial" w:hAnsi="Arial" w:cs="David"/>
          <w:shd w:val="clear" w:color="auto" w:fill="FFFFFF"/>
          <w:rtl/>
        </w:rPr>
        <w:t xml:space="preserve">שרירים, ועוד. </w:t>
      </w:r>
    </w:p>
    <w:p w:rsidR="00767A7D" w:rsidRDefault="00595D1F" w:rsidP="00595D1F">
      <w:pPr>
        <w:pStyle w:val="2"/>
        <w:spacing w:line="240" w:lineRule="auto"/>
        <w:jc w:val="both"/>
        <w:rPr>
          <w:rFonts w:cs="David" w:hint="cs"/>
          <w:b/>
          <w:bCs/>
          <w:rtl/>
        </w:rPr>
      </w:pPr>
      <w:r w:rsidRPr="00D41DDF">
        <w:rPr>
          <w:rFonts w:hAnsi="Arial" w:cs="David"/>
          <w:rtl/>
        </w:rPr>
        <w:t>הורים לילדים, נוער ובוגרים עם מחלה כרונית מאיימת חיים נמצאים במסע מאתגר ומפרך רגשית ופיזית. הטיפול בילד החולה הופך למרכז עולמם של ההורים, אשר צריכים לדאוג גם לשאר בני המשפחה, ולתמרן עצמם בין מטלות ומשימות קשות ורבות. יכולתם של ההורים להתמודד משפיעה באופן קריטי גם על תפקודם ואיכות חייהם של הילדים החולים.</w:t>
      </w:r>
    </w:p>
    <w:p w:rsidR="00595D1F" w:rsidRPr="00D41DDF" w:rsidRDefault="00595D1F" w:rsidP="00595D1F">
      <w:pPr>
        <w:pStyle w:val="2"/>
        <w:spacing w:line="240" w:lineRule="auto"/>
        <w:jc w:val="both"/>
        <w:rPr>
          <w:rFonts w:hAnsi="Arial" w:cs="David"/>
          <w:rtl/>
        </w:rPr>
      </w:pPr>
      <w:r w:rsidRPr="00D41DDF">
        <w:rPr>
          <w:rFonts w:cs="David" w:hint="cs"/>
          <w:b/>
          <w:bCs/>
          <w:rtl/>
        </w:rPr>
        <w:t>מטרת הפרוייקט:</w:t>
      </w:r>
    </w:p>
    <w:p w:rsidR="00595D1F" w:rsidRPr="00D41DDF" w:rsidRDefault="00595D1F" w:rsidP="00595D1F">
      <w:pPr>
        <w:jc w:val="both"/>
        <w:rPr>
          <w:rFonts w:cs="David"/>
          <w:rtl/>
        </w:rPr>
      </w:pPr>
      <w:r w:rsidRPr="00D41DDF">
        <w:rPr>
          <w:rFonts w:cs="David" w:hint="cs"/>
          <w:rtl/>
        </w:rPr>
        <w:t xml:space="preserve"> *ליצור מערכת תמיכה ועזרה הדדית לחולים </w:t>
      </w:r>
      <w:proofErr w:type="spellStart"/>
      <w:r w:rsidRPr="00D41DDF">
        <w:rPr>
          <w:rFonts w:cs="David" w:hint="cs"/>
          <w:rtl/>
        </w:rPr>
        <w:t>בדיסאוטונומיה</w:t>
      </w:r>
      <w:proofErr w:type="spellEnd"/>
      <w:r w:rsidRPr="00D41DDF">
        <w:rPr>
          <w:rFonts w:cs="David" w:hint="cs"/>
          <w:rtl/>
        </w:rPr>
        <w:t xml:space="preserve"> משפחתית ולבני משפחותיהם.</w:t>
      </w:r>
    </w:p>
    <w:p w:rsidR="00595D1F" w:rsidRPr="00D41DDF" w:rsidRDefault="00595D1F" w:rsidP="00595D1F">
      <w:pPr>
        <w:jc w:val="both"/>
        <w:rPr>
          <w:rFonts w:cs="David"/>
          <w:rtl/>
        </w:rPr>
      </w:pPr>
      <w:r w:rsidRPr="00D41DDF">
        <w:rPr>
          <w:rFonts w:cs="David" w:hint="cs"/>
          <w:rtl/>
        </w:rPr>
        <w:t xml:space="preserve"> * לייצור מרחב חברתי חווייתי פתוח ובטוח, המאפשר ההפוגה ועיבוד סוגיית החרדה המתח של החולים </w:t>
      </w:r>
    </w:p>
    <w:p w:rsidR="00595D1F" w:rsidRPr="00D41DDF" w:rsidRDefault="00595D1F" w:rsidP="00595D1F">
      <w:pPr>
        <w:jc w:val="both"/>
        <w:rPr>
          <w:rFonts w:cs="David"/>
          <w:rtl/>
        </w:rPr>
      </w:pPr>
      <w:r w:rsidRPr="00D41DDF">
        <w:rPr>
          <w:rFonts w:cs="David" w:hint="cs"/>
          <w:rtl/>
        </w:rPr>
        <w:t xml:space="preserve">    והמשפחות.</w:t>
      </w:r>
    </w:p>
    <w:p w:rsidR="00767A7D" w:rsidRDefault="00595D1F" w:rsidP="00767A7D">
      <w:pPr>
        <w:jc w:val="both"/>
        <w:rPr>
          <w:rFonts w:cs="David" w:hint="cs"/>
          <w:rtl/>
        </w:rPr>
      </w:pPr>
      <w:r w:rsidRPr="00D41DDF">
        <w:rPr>
          <w:rFonts w:cs="David" w:hint="cs"/>
          <w:rtl/>
        </w:rPr>
        <w:t xml:space="preserve">*לחזק ולטפח קשר אישי וקבוצתי שיסייע בהתמודדות הרגשית והפיזית ברמת היום יום ויהווה מקור </w:t>
      </w:r>
      <w:r w:rsidR="00767A7D">
        <w:rPr>
          <w:rFonts w:cs="David" w:hint="cs"/>
          <w:rtl/>
        </w:rPr>
        <w:t xml:space="preserve">  </w:t>
      </w:r>
    </w:p>
    <w:p w:rsidR="00595D1F" w:rsidRPr="00D41DDF" w:rsidRDefault="00767A7D" w:rsidP="00767A7D">
      <w:pPr>
        <w:jc w:val="both"/>
        <w:rPr>
          <w:rFonts w:cs="David"/>
          <w:rtl/>
        </w:rPr>
      </w:pPr>
      <w:r>
        <w:rPr>
          <w:rFonts w:cs="David" w:hint="cs"/>
          <w:rtl/>
        </w:rPr>
        <w:t xml:space="preserve">  </w:t>
      </w:r>
      <w:r w:rsidR="00595D1F" w:rsidRPr="00D41DDF">
        <w:rPr>
          <w:rFonts w:cs="David" w:hint="cs"/>
          <w:rtl/>
        </w:rPr>
        <w:t>תמיכה בכל עת, גם מחוץ לכותלי הקבוצה.</w:t>
      </w:r>
    </w:p>
    <w:p w:rsidR="00595D1F" w:rsidRPr="00D41DDF" w:rsidRDefault="00595D1F" w:rsidP="00595D1F">
      <w:pPr>
        <w:jc w:val="both"/>
        <w:rPr>
          <w:rFonts w:cs="David"/>
          <w:rtl/>
        </w:rPr>
      </w:pPr>
      <w:r w:rsidRPr="00D41DDF">
        <w:rPr>
          <w:rFonts w:cs="David" w:hint="cs"/>
          <w:rtl/>
        </w:rPr>
        <w:t>*להעשיר, להקנות ידע, מידע וכלים שיקלו על התמודדות עם המחלה והשלכותיה.</w:t>
      </w:r>
    </w:p>
    <w:p w:rsidR="00595D1F" w:rsidRPr="00D41DDF" w:rsidRDefault="00595D1F" w:rsidP="00595D1F">
      <w:pPr>
        <w:jc w:val="both"/>
        <w:rPr>
          <w:rFonts w:cs="David"/>
          <w:rtl/>
        </w:rPr>
      </w:pPr>
      <w:r w:rsidRPr="00D41DDF">
        <w:rPr>
          <w:rFonts w:cs="David" w:hint="cs"/>
          <w:rtl/>
        </w:rPr>
        <w:t>*לקדם ולהצמיח לחיים מלאים ועשירים, למרות ולצד איום החיים התמידי.</w:t>
      </w:r>
    </w:p>
    <w:p w:rsidR="00595D1F" w:rsidRPr="00D41DDF" w:rsidRDefault="00767A7D" w:rsidP="00595D1F">
      <w:pPr>
        <w:jc w:val="both"/>
        <w:rPr>
          <w:rFonts w:cs="David"/>
          <w:rtl/>
        </w:rPr>
      </w:pPr>
      <w:r>
        <w:rPr>
          <w:rFonts w:cs="David" w:hint="cs"/>
          <w:rtl/>
        </w:rPr>
        <w:t>הפרוי</w:t>
      </w:r>
      <w:r w:rsidR="00595D1F" w:rsidRPr="00D41DDF">
        <w:rPr>
          <w:rFonts w:cs="David" w:hint="cs"/>
          <w:rtl/>
        </w:rPr>
        <w:t xml:space="preserve">קט כולל 8 קבוצות שתפעלנה אחת לחודש לאורך השנה בליווי הנחייה מקצועי </w:t>
      </w:r>
    </w:p>
    <w:p w:rsidR="00595D1F" w:rsidRPr="00D41DDF" w:rsidRDefault="00595D1F" w:rsidP="00595D1F">
      <w:pPr>
        <w:jc w:val="both"/>
        <w:rPr>
          <w:rFonts w:cs="David"/>
          <w:rtl/>
        </w:rPr>
      </w:pPr>
      <w:r w:rsidRPr="00D41DDF">
        <w:rPr>
          <w:rFonts w:cs="David" w:hint="cs"/>
          <w:rtl/>
        </w:rPr>
        <w:t xml:space="preserve">כאמור במכתבו של הגורם המקצועי </w:t>
      </w:r>
      <w:proofErr w:type="spellStart"/>
      <w:r w:rsidRPr="00D41DDF">
        <w:rPr>
          <w:rFonts w:cs="David" w:hint="cs"/>
          <w:rtl/>
        </w:rPr>
        <w:t>המצ"ב</w:t>
      </w:r>
      <w:proofErr w:type="spellEnd"/>
      <w:r w:rsidRPr="00D41DDF">
        <w:rPr>
          <w:rFonts w:cs="David" w:hint="cs"/>
          <w:rtl/>
        </w:rPr>
        <w:t xml:space="preserve">, מדובר בעמותה ייחודית המתייחסת באופן בלעדי לחולים ובני משפחותיהם המתמודדים עם המחלה הנדירה, ואין מענים קהילתיים או גופים התואמים את </w:t>
      </w:r>
      <w:proofErr w:type="spellStart"/>
      <w:r w:rsidRPr="00D41DDF">
        <w:rPr>
          <w:rFonts w:cs="David" w:hint="cs"/>
          <w:rtl/>
        </w:rPr>
        <w:t>את</w:t>
      </w:r>
      <w:proofErr w:type="spellEnd"/>
      <w:r w:rsidRPr="00D41DDF">
        <w:rPr>
          <w:rFonts w:cs="David" w:hint="cs"/>
          <w:rtl/>
        </w:rPr>
        <w:t xml:space="preserve"> צרכיה.</w:t>
      </w:r>
    </w:p>
    <w:p w:rsidR="0072615A" w:rsidRPr="00D41DDF" w:rsidRDefault="0072615A" w:rsidP="0072615A">
      <w:pPr>
        <w:rPr>
          <w:rFonts w:ascii="Arial" w:hAnsi="Arial" w:cs="David"/>
          <w:b/>
          <w:bCs/>
          <w:rtl/>
        </w:rPr>
      </w:pPr>
    </w:p>
    <w:p w:rsidR="0072615A" w:rsidRPr="00D41DDF" w:rsidRDefault="0072615A" w:rsidP="00595D1F">
      <w:pPr>
        <w:jc w:val="both"/>
        <w:rPr>
          <w:rFonts w:eastAsia="Batang" w:cs="David"/>
          <w:noProof/>
          <w:rtl/>
        </w:rPr>
      </w:pPr>
      <w:r w:rsidRPr="00D41DDF">
        <w:rPr>
          <w:rFonts w:ascii="Arial" w:hAnsi="Arial" w:cs="David" w:hint="cs"/>
          <w:b/>
          <w:bCs/>
          <w:rtl/>
        </w:rPr>
        <w:t xml:space="preserve">תקופת ההתקשרות: </w:t>
      </w:r>
    </w:p>
    <w:p w:rsidR="00595D1F" w:rsidRPr="00D41DDF" w:rsidRDefault="00595D1F" w:rsidP="00595D1F">
      <w:pPr>
        <w:rPr>
          <w:rFonts w:cs="David"/>
          <w:rtl/>
        </w:rPr>
      </w:pPr>
      <w:r w:rsidRPr="00D41DDF">
        <w:rPr>
          <w:rFonts w:cs="David" w:hint="cs"/>
          <w:rtl/>
        </w:rPr>
        <w:t xml:space="preserve">היקף ההתקשרות השנתי מיום 01.02.2019 ועד ליום 31.01.2020 או למשך 12 חודשים מיום חתימה על ההסכם בסך של 263,056 ₪  לפי הצעת המחיר </w:t>
      </w:r>
      <w:proofErr w:type="spellStart"/>
      <w:r w:rsidRPr="00D41DDF">
        <w:rPr>
          <w:rFonts w:cs="David" w:hint="cs"/>
          <w:rtl/>
        </w:rPr>
        <w:t>המצ"ב</w:t>
      </w:r>
      <w:proofErr w:type="spellEnd"/>
      <w:r w:rsidRPr="00D41DDF">
        <w:rPr>
          <w:rFonts w:cs="David" w:hint="cs"/>
          <w:rtl/>
        </w:rPr>
        <w:t xml:space="preserve"> לפי הפירוט הבא:</w:t>
      </w:r>
    </w:p>
    <w:p w:rsidR="00595D1F" w:rsidRPr="00D41DDF" w:rsidRDefault="00595D1F" w:rsidP="00595D1F">
      <w:pPr>
        <w:rPr>
          <w:rFonts w:cs="David"/>
          <w:rtl/>
        </w:rPr>
      </w:pPr>
      <w:r w:rsidRPr="00D41DDF">
        <w:rPr>
          <w:rFonts w:cs="David" w:hint="cs"/>
          <w:rtl/>
        </w:rPr>
        <w:t xml:space="preserve">מנחים-  199,056 ₪ </w:t>
      </w:r>
    </w:p>
    <w:p w:rsidR="00595D1F" w:rsidRPr="00D41DDF" w:rsidRDefault="00595D1F" w:rsidP="00595D1F">
      <w:pPr>
        <w:rPr>
          <w:rFonts w:cs="David"/>
          <w:rtl/>
        </w:rPr>
      </w:pPr>
      <w:r w:rsidRPr="00D41DDF">
        <w:rPr>
          <w:rFonts w:cs="David" w:hint="cs"/>
          <w:rtl/>
        </w:rPr>
        <w:t xml:space="preserve">אולם -14,000 ₪ </w:t>
      </w:r>
    </w:p>
    <w:p w:rsidR="00595D1F" w:rsidRPr="00D41DDF" w:rsidRDefault="00767A7D" w:rsidP="00595D1F">
      <w:pPr>
        <w:jc w:val="both"/>
        <w:rPr>
          <w:rFonts w:eastAsia="Batang" w:cs="David"/>
          <w:noProof/>
          <w:rtl/>
        </w:rPr>
      </w:pPr>
      <w:r>
        <w:rPr>
          <w:rFonts w:cs="David" w:hint="cs"/>
          <w:rtl/>
        </w:rPr>
        <w:t>עו"ס מנהל הפרוי</w:t>
      </w:r>
      <w:bookmarkStart w:id="0" w:name="_GoBack"/>
      <w:bookmarkEnd w:id="0"/>
      <w:r w:rsidR="00595D1F" w:rsidRPr="00D41DDF">
        <w:rPr>
          <w:rFonts w:cs="David" w:hint="cs"/>
          <w:rtl/>
        </w:rPr>
        <w:t>קט -50,000 ₪</w:t>
      </w:r>
    </w:p>
    <w:p w:rsidR="00DE68C0" w:rsidRPr="005839BC" w:rsidRDefault="00DE68C0" w:rsidP="0072615A">
      <w:pPr>
        <w:rPr>
          <w:rFonts w:cs="David"/>
          <w:rtl/>
        </w:rPr>
      </w:pPr>
    </w:p>
    <w:p w:rsidR="00DE68C0" w:rsidRPr="005839BC" w:rsidRDefault="00DE68C0" w:rsidP="00DE68C0">
      <w:pPr>
        <w:rPr>
          <w:rFonts w:cs="David"/>
          <w:rtl/>
        </w:rPr>
      </w:pPr>
    </w:p>
    <w:p w:rsidR="00F93928" w:rsidRPr="005839BC" w:rsidRDefault="00F93928" w:rsidP="00767A7D">
      <w:pPr>
        <w:rPr>
          <w:rFonts w:cs="David"/>
          <w:u w:val="single"/>
        </w:rPr>
      </w:pPr>
      <w:r w:rsidRPr="005839BC">
        <w:rPr>
          <w:rFonts w:cs="David" w:hint="cs"/>
          <w:rtl/>
        </w:rPr>
        <w:t xml:space="preserve">ככל שיש ספק אחר המסוגל לספק את השירות, עליו לפנות </w:t>
      </w:r>
      <w:r w:rsidRPr="005839BC">
        <w:rPr>
          <w:rFonts w:cs="David" w:hint="cs"/>
          <w:u w:val="single"/>
          <w:rtl/>
        </w:rPr>
        <w:t xml:space="preserve">עד ליום </w:t>
      </w:r>
      <w:r w:rsidR="00767A7D">
        <w:rPr>
          <w:rFonts w:cs="David" w:hint="cs"/>
          <w:u w:val="single"/>
          <w:rtl/>
        </w:rPr>
        <w:t>ב</w:t>
      </w:r>
      <w:r w:rsidRPr="005839BC">
        <w:rPr>
          <w:rFonts w:cs="David" w:hint="cs"/>
          <w:u w:val="single"/>
          <w:rtl/>
        </w:rPr>
        <w:t xml:space="preserve">': </w:t>
      </w:r>
      <w:r w:rsidR="00595D1F" w:rsidRPr="005839BC">
        <w:rPr>
          <w:rFonts w:cs="David" w:hint="cs"/>
          <w:u w:val="single"/>
          <w:rtl/>
        </w:rPr>
        <w:t>3</w:t>
      </w:r>
      <w:r w:rsidR="00767A7D">
        <w:rPr>
          <w:rFonts w:cs="David" w:hint="cs"/>
          <w:u w:val="single"/>
          <w:rtl/>
        </w:rPr>
        <w:t>1</w:t>
      </w:r>
      <w:r w:rsidR="00595D1F" w:rsidRPr="005839BC">
        <w:rPr>
          <w:rFonts w:cs="David" w:hint="cs"/>
          <w:u w:val="single"/>
          <w:rtl/>
        </w:rPr>
        <w:t>.12</w:t>
      </w:r>
      <w:r w:rsidRPr="005839BC">
        <w:rPr>
          <w:rFonts w:cs="David" w:hint="cs"/>
          <w:u w:val="single"/>
          <w:rtl/>
        </w:rPr>
        <w:t>.2018</w:t>
      </w:r>
    </w:p>
    <w:p w:rsidR="00F93928" w:rsidRPr="005839BC" w:rsidRDefault="00F93928" w:rsidP="00F93928">
      <w:pPr>
        <w:rPr>
          <w:rFonts w:cs="David"/>
          <w:b/>
          <w:bCs/>
          <w:u w:val="single"/>
          <w:rtl/>
        </w:rPr>
      </w:pPr>
      <w:r w:rsidRPr="005839BC">
        <w:rPr>
          <w:rFonts w:cs="David" w:hint="cs"/>
          <w:u w:val="single"/>
          <w:rtl/>
        </w:rPr>
        <w:t>עד השעה:</w:t>
      </w:r>
      <w:r w:rsidRPr="005839BC">
        <w:rPr>
          <w:rFonts w:cs="David" w:hint="cs"/>
          <w:rtl/>
        </w:rPr>
        <w:t xml:space="preserve"> 12:00</w:t>
      </w:r>
      <w:r w:rsidRPr="005839BC">
        <w:rPr>
          <w:rFonts w:cs="David" w:hint="cs"/>
        </w:rPr>
        <w:t xml:space="preserve"> </w:t>
      </w:r>
      <w:r w:rsidRPr="005839BC">
        <w:rPr>
          <w:rFonts w:cs="David" w:hint="cs"/>
          <w:rtl/>
        </w:rPr>
        <w:t>בדואר אלקטרוני</w:t>
      </w:r>
      <w:r w:rsidRPr="005839BC">
        <w:rPr>
          <w:rFonts w:ascii="Arial" w:hAnsi="Arial" w:cs="David" w:hint="cs"/>
          <w:rtl/>
        </w:rPr>
        <w:t xml:space="preserve"> -</w:t>
      </w:r>
      <w:r w:rsidRPr="005839BC">
        <w:rPr>
          <w:rFonts w:cs="David" w:hint="cs"/>
          <w:b/>
          <w:bCs/>
          <w:rtl/>
        </w:rPr>
        <w:t xml:space="preserve">תיבת המכרזים בכתובת:  </w:t>
      </w:r>
      <w:hyperlink r:id="rId7" w:history="1">
        <w:r w:rsidRPr="005839BC">
          <w:rPr>
            <w:rStyle w:val="Hyperlink"/>
            <w:rFonts w:cs="David"/>
            <w:b/>
            <w:bCs/>
          </w:rPr>
          <w:t>Michrazim@molsa.gov.il</w:t>
        </w:r>
      </w:hyperlink>
      <w:r w:rsidRPr="005839BC">
        <w:rPr>
          <w:rFonts w:cs="David" w:hint="cs"/>
          <w:rtl/>
        </w:rPr>
        <w:t xml:space="preserve"> </w:t>
      </w:r>
      <w:r w:rsidRPr="005839BC">
        <w:rPr>
          <w:rFonts w:cs="David" w:hint="cs"/>
          <w:b/>
          <w:bCs/>
          <w:u w:val="single"/>
          <w:rtl/>
        </w:rPr>
        <w:t>או</w:t>
      </w:r>
      <w:r w:rsidRPr="005839BC">
        <w:rPr>
          <w:rFonts w:cs="David" w:hint="cs"/>
          <w:rtl/>
        </w:rPr>
        <w:t xml:space="preserve"> באמצעות פקס מס' 02-6730530, </w:t>
      </w:r>
      <w:r w:rsidRPr="005839BC">
        <w:rPr>
          <w:rFonts w:cs="David" w:hint="cs"/>
          <w:b/>
          <w:bCs/>
          <w:u w:val="single"/>
          <w:rtl/>
        </w:rPr>
        <w:t>או</w:t>
      </w:r>
      <w:r w:rsidRPr="005839BC">
        <w:rPr>
          <w:rFonts w:cs="David" w:hint="cs"/>
          <w:rtl/>
        </w:rPr>
        <w:t xml:space="preserve"> בתיבת המכרזים ברחוב ירמיהו 39 , מגדלי הבירה, ירושלים, בכניסה הראשית אחרי דלפק האבטחה.</w:t>
      </w:r>
    </w:p>
    <w:p w:rsidR="00F93928" w:rsidRPr="005839BC" w:rsidRDefault="00F93928" w:rsidP="00F93928">
      <w:pPr>
        <w:rPr>
          <w:rFonts w:cs="David"/>
          <w:rtl/>
        </w:rPr>
      </w:pPr>
    </w:p>
    <w:p w:rsidR="00F93928" w:rsidRPr="005839BC" w:rsidRDefault="00F93928" w:rsidP="00F93928">
      <w:pPr>
        <w:rPr>
          <w:rFonts w:cs="David"/>
          <w:rtl/>
        </w:rPr>
      </w:pPr>
      <w:r w:rsidRPr="005839BC">
        <w:rPr>
          <w:rFonts w:cs="David" w:hint="cs"/>
          <w:rtl/>
        </w:rPr>
        <w:t xml:space="preserve">כל מידע ובירור נוסף בנושא הפנייה ניתן לקבל במשרדי תחום מנהל ומשק, בכתובת הבאה: </w:t>
      </w:r>
    </w:p>
    <w:p w:rsidR="00F93928" w:rsidRPr="005839BC" w:rsidRDefault="00F93928" w:rsidP="00F93928">
      <w:pPr>
        <w:pStyle w:val="a5"/>
        <w:rPr>
          <w:rFonts w:cs="David"/>
          <w:rtl/>
        </w:rPr>
      </w:pPr>
      <w:r w:rsidRPr="005839BC">
        <w:rPr>
          <w:rFonts w:cs="David" w:hint="cs"/>
          <w:rtl/>
        </w:rPr>
        <w:t>ירושלים: רחוב ירמיהו 39, מגדלי הבירה, ירושלים  מיקוד: 91012</w:t>
      </w:r>
    </w:p>
    <w:p w:rsidR="00F93928" w:rsidRPr="005839BC" w:rsidRDefault="00F93928" w:rsidP="00F93928">
      <w:pPr>
        <w:pStyle w:val="a5"/>
        <w:rPr>
          <w:rFonts w:cs="David"/>
          <w:rtl/>
        </w:rPr>
      </w:pPr>
      <w:r w:rsidRPr="005839BC">
        <w:rPr>
          <w:rFonts w:cs="David" w:hint="cs"/>
          <w:rtl/>
        </w:rPr>
        <w:t>טלפון: 02-5085508   פקס: 02-5085942.</w:t>
      </w:r>
    </w:p>
    <w:p w:rsidR="00DE68C0" w:rsidRDefault="00DE68C0" w:rsidP="00DE68C0">
      <w:pPr>
        <w:rPr>
          <w:rFonts w:cs="David"/>
          <w:rtl/>
        </w:rPr>
      </w:pPr>
    </w:p>
    <w:p w:rsidR="00337AF4" w:rsidRDefault="00767A7D"/>
    <w:sectPr w:rsidR="00337AF4" w:rsidSect="007663D2">
      <w:headerReference w:type="even" r:id="rId8"/>
      <w:headerReference w:type="default" r:id="rId9"/>
      <w:footerReference w:type="even" r:id="rId10"/>
      <w:footerReference w:type="default" r:id="rId11"/>
      <w:headerReference w:type="first" r:id="rId12"/>
      <w:footerReference w:type="first" r:id="rId13"/>
      <w:pgSz w:w="11906" w:h="16838"/>
      <w:pgMar w:top="1440" w:right="1797" w:bottom="719" w:left="1797" w:header="709" w:footer="476" w:gutter="0"/>
      <w:cols w:space="708" w:equalWidth="0">
        <w:col w:w="8849"/>
      </w:cols>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42CC4" w:rsidRDefault="0072615A">
      <w:r>
        <w:separator/>
      </w:r>
    </w:p>
  </w:endnote>
  <w:endnote w:type="continuationSeparator" w:id="0">
    <w:p w:rsidR="00442CC4" w:rsidRDefault="007261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232D" w:rsidRDefault="0053232D">
    <w:pPr>
      <w:pStyle w:val="a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5ECD" w:rsidRPr="004A5F7A" w:rsidRDefault="00DE68C0" w:rsidP="0053232D">
    <w:pPr>
      <w:pStyle w:val="a3"/>
      <w:rPr>
        <w:rtl/>
      </w:rPr>
    </w:pPr>
    <w:r>
      <w:rPr>
        <w:rFonts w:hint="cs"/>
        <w:rtl/>
      </w:rPr>
      <w:t>23.06.2</w:t>
    </w:r>
    <w:r w:rsidR="0072615A">
      <w:rPr>
        <w:rFonts w:hint="cs"/>
        <w:rtl/>
      </w:rPr>
      <w:t>2</w:t>
    </w:r>
    <w:r>
      <w:rPr>
        <w:rFonts w:hint="cs"/>
        <w:rtl/>
      </w:rPr>
      <w:t>.</w:t>
    </w:r>
    <w:r w:rsidR="0053232D">
      <w:rPr>
        <w:rFonts w:hint="cs"/>
        <w:rtl/>
      </w:rPr>
      <w:t>21</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232D" w:rsidRDefault="0053232D">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42CC4" w:rsidRDefault="0072615A">
      <w:r>
        <w:separator/>
      </w:r>
    </w:p>
  </w:footnote>
  <w:footnote w:type="continuationSeparator" w:id="0">
    <w:p w:rsidR="00442CC4" w:rsidRDefault="0072615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232D" w:rsidRDefault="0053232D">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78AB" w:rsidRPr="00EC61B2" w:rsidRDefault="00DE68C0" w:rsidP="00EC3D41">
    <w:pPr>
      <w:pStyle w:val="a5"/>
      <w:jc w:val="center"/>
      <w:rPr>
        <w:rFonts w:cs="David"/>
        <w:rtl/>
      </w:rPr>
    </w:pPr>
    <w:r>
      <w:rPr>
        <w:rFonts w:cs="David" w:hint="cs"/>
        <w:noProof/>
        <w:rtl/>
        <w:lang w:eastAsia="en-US"/>
      </w:rPr>
      <w:drawing>
        <wp:anchor distT="0" distB="0" distL="114300" distR="114300" simplePos="0" relativeHeight="251660288" behindDoc="0" locked="0" layoutInCell="1" allowOverlap="1">
          <wp:simplePos x="0" y="0"/>
          <wp:positionH relativeFrom="column">
            <wp:posOffset>4457700</wp:posOffset>
          </wp:positionH>
          <wp:positionV relativeFrom="paragraph">
            <wp:posOffset>-107315</wp:posOffset>
          </wp:positionV>
          <wp:extent cx="428625" cy="646430"/>
          <wp:effectExtent l="0" t="0" r="9525" b="1270"/>
          <wp:wrapTopAndBottom/>
          <wp:docPr id="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David" w:hint="cs"/>
        <w:noProof/>
        <w:rtl/>
        <w:lang w:eastAsia="en-US"/>
      </w:rPr>
      <w:drawing>
        <wp:anchor distT="0" distB="0" distL="114300" distR="114300" simplePos="0" relativeHeight="251659264" behindDoc="0" locked="0" layoutInCell="1" allowOverlap="1">
          <wp:simplePos x="0" y="0"/>
          <wp:positionH relativeFrom="column">
            <wp:posOffset>342900</wp:posOffset>
          </wp:positionH>
          <wp:positionV relativeFrom="paragraph">
            <wp:posOffset>6985</wp:posOffset>
          </wp:positionV>
          <wp:extent cx="548640" cy="473075"/>
          <wp:effectExtent l="0" t="0" r="3810" b="3175"/>
          <wp:wrapTopAndBottom/>
          <wp:docPr id="1" name="תמונה 1" descr="semel avoda az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mel avoda azu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48640" cy="4730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EC61B2">
      <w:rPr>
        <w:rFonts w:cs="David" w:hint="cs"/>
        <w:rtl/>
      </w:rPr>
      <w:t>מדינת ישראל</w:t>
    </w:r>
  </w:p>
  <w:p w:rsidR="00EB78AB" w:rsidRDefault="00DE68C0" w:rsidP="00EC3D41">
    <w:pPr>
      <w:pStyle w:val="a5"/>
      <w:jc w:val="center"/>
      <w:rPr>
        <w:rFonts w:cs="David"/>
        <w:rtl/>
      </w:rPr>
    </w:pPr>
    <w:r w:rsidRPr="00EC61B2">
      <w:rPr>
        <w:rFonts w:cs="David" w:hint="cs"/>
        <w:rtl/>
      </w:rPr>
      <w:t>משרד הרווחה והשירותים החבר</w:t>
    </w:r>
    <w:r>
      <w:rPr>
        <w:rFonts w:cs="David" w:hint="cs"/>
        <w:rtl/>
      </w:rPr>
      <w:t xml:space="preserve">תיים </w:t>
    </w:r>
  </w:p>
  <w:p w:rsidR="00EB78AB" w:rsidRPr="00B9401F" w:rsidRDefault="00DE68C0" w:rsidP="00114911">
    <w:pPr>
      <w:pStyle w:val="a5"/>
      <w:jc w:val="center"/>
      <w:rPr>
        <w:rFonts w:cs="David"/>
        <w:b/>
        <w:bCs/>
        <w:rtl/>
      </w:rPr>
    </w:pPr>
    <w:r>
      <w:rPr>
        <w:rFonts w:cs="David" w:hint="cs"/>
        <w:b/>
        <w:bCs/>
        <w:rtl/>
      </w:rPr>
      <w:t>אגף</w:t>
    </w:r>
    <w:r w:rsidRPr="00B9401F">
      <w:rPr>
        <w:rFonts w:cs="David" w:hint="cs"/>
        <w:b/>
        <w:bCs/>
        <w:rtl/>
      </w:rPr>
      <w:t xml:space="preserve"> מנהל ומשק </w:t>
    </w:r>
    <w:r w:rsidRPr="00B9401F">
      <w:rPr>
        <w:rFonts w:cs="David"/>
        <w:b/>
        <w:bCs/>
        <w:rtl/>
      </w:rPr>
      <w:t>–</w:t>
    </w:r>
    <w:r w:rsidRPr="00B9401F">
      <w:rPr>
        <w:rFonts w:cs="David" w:hint="cs"/>
        <w:b/>
        <w:bCs/>
        <w:rtl/>
      </w:rPr>
      <w:t xml:space="preserve"> </w:t>
    </w:r>
    <w:r>
      <w:rPr>
        <w:rFonts w:cs="David" w:hint="cs"/>
        <w:b/>
        <w:bCs/>
        <w:rtl/>
      </w:rPr>
      <w:t xml:space="preserve">תחום </w:t>
    </w:r>
    <w:r w:rsidRPr="00B9401F">
      <w:rPr>
        <w:rFonts w:cs="David" w:hint="cs"/>
        <w:b/>
        <w:bCs/>
        <w:rtl/>
      </w:rPr>
      <w:t>מכרזים</w:t>
    </w:r>
    <w:r>
      <w:rPr>
        <w:rFonts w:cs="David" w:hint="cs"/>
        <w:b/>
        <w:bCs/>
        <w:rtl/>
      </w:rPr>
      <w:t xml:space="preserve"> להתקשרויות ורכש</w:t>
    </w:r>
  </w:p>
  <w:p w:rsidR="00EB78AB" w:rsidRPr="008C16DF" w:rsidRDefault="00DE68C0" w:rsidP="00EC3D41">
    <w:pPr>
      <w:pStyle w:val="a5"/>
      <w:jc w:val="right"/>
      <w:rPr>
        <w:rFonts w:cs="David"/>
        <w:b/>
        <w:bCs/>
        <w:rtl/>
      </w:rPr>
    </w:pPr>
    <w:r w:rsidRPr="008C16DF">
      <w:rPr>
        <w:rFonts w:cs="David" w:hint="cs"/>
        <w:b/>
        <w:bCs/>
        <w:rtl/>
      </w:rPr>
      <w:t>"הלב פתוח לרווחה"</w:t>
    </w:r>
  </w:p>
  <w:p w:rsidR="00EB78AB" w:rsidRPr="00EC61B2" w:rsidRDefault="00DE68C0" w:rsidP="00114911">
    <w:pPr>
      <w:pStyle w:val="a5"/>
      <w:jc w:val="center"/>
      <w:rPr>
        <w:rFonts w:cs="David"/>
        <w:rtl/>
      </w:rPr>
    </w:pPr>
    <w:r w:rsidRPr="00EC61B2">
      <w:rPr>
        <w:rFonts w:cs="David" w:hint="cs"/>
        <w:rtl/>
      </w:rPr>
      <w:t xml:space="preserve">טלפון: </w:t>
    </w:r>
    <w:r>
      <w:rPr>
        <w:rFonts w:cs="David" w:hint="cs"/>
        <w:rtl/>
      </w:rPr>
      <w:t>02-5085508</w:t>
    </w:r>
    <w:r w:rsidRPr="00EC61B2">
      <w:rPr>
        <w:rFonts w:cs="David" w:hint="cs"/>
        <w:rtl/>
      </w:rPr>
      <w:t xml:space="preserve">   פקס: </w:t>
    </w:r>
    <w:r>
      <w:rPr>
        <w:rFonts w:cs="David" w:hint="cs"/>
        <w:rtl/>
      </w:rPr>
      <w:t>02-5085942</w:t>
    </w:r>
    <w:r w:rsidRPr="00EC61B2">
      <w:rPr>
        <w:rFonts w:cs="David" w:hint="cs"/>
        <w:rtl/>
      </w:rPr>
      <w:t xml:space="preserve">  </w:t>
    </w:r>
  </w:p>
  <w:p w:rsidR="00EB78AB" w:rsidRPr="00EC3D41" w:rsidRDefault="00DE68C0" w:rsidP="00114911">
    <w:pPr>
      <w:pStyle w:val="a5"/>
      <w:jc w:val="center"/>
      <w:rPr>
        <w:rtl/>
      </w:rPr>
    </w:pPr>
    <w:r w:rsidRPr="00EC61B2">
      <w:rPr>
        <w:rFonts w:cs="David" w:hint="cs"/>
        <w:rtl/>
      </w:rPr>
      <w:t xml:space="preserve">ירושלים: </w:t>
    </w:r>
    <w:r>
      <w:rPr>
        <w:rFonts w:cs="David" w:hint="cs"/>
        <w:rtl/>
      </w:rPr>
      <w:t xml:space="preserve">רחוב ירמיהו 39, מגדלי הבירה, ירושלים  </w:t>
    </w:r>
    <w:r w:rsidRPr="00EC61B2">
      <w:rPr>
        <w:rFonts w:cs="David" w:hint="cs"/>
        <w:rtl/>
      </w:rPr>
      <w:t>מיקוד: 91012</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232D" w:rsidRDefault="0053232D">
    <w:pPr>
      <w:pStyle w:val="a5"/>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68C0"/>
    <w:rsid w:val="000E5CD3"/>
    <w:rsid w:val="00442CC4"/>
    <w:rsid w:val="0053232D"/>
    <w:rsid w:val="005839BC"/>
    <w:rsid w:val="00595D1F"/>
    <w:rsid w:val="0072615A"/>
    <w:rsid w:val="00767A7D"/>
    <w:rsid w:val="00807AF4"/>
    <w:rsid w:val="009224EA"/>
    <w:rsid w:val="00D41DDF"/>
    <w:rsid w:val="00DE68C0"/>
    <w:rsid w:val="00ED7D71"/>
    <w:rsid w:val="00F93928"/>
    <w:rsid w:val="00FB5A6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E68C0"/>
    <w:pPr>
      <w:bidi/>
      <w:spacing w:after="0" w:line="240" w:lineRule="auto"/>
    </w:pPr>
    <w:rPr>
      <w:rFonts w:ascii="Times New Roman" w:eastAsia="Times New Roman" w:hAnsi="Times New Roman" w:cs="Times New Roman"/>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rsid w:val="00DE68C0"/>
    <w:pPr>
      <w:tabs>
        <w:tab w:val="center" w:pos="4153"/>
        <w:tab w:val="right" w:pos="8306"/>
      </w:tabs>
    </w:pPr>
  </w:style>
  <w:style w:type="character" w:customStyle="1" w:styleId="a4">
    <w:name w:val="כותרת תחתונה תו"/>
    <w:basedOn w:val="a0"/>
    <w:link w:val="a3"/>
    <w:rsid w:val="00DE68C0"/>
    <w:rPr>
      <w:rFonts w:ascii="Times New Roman" w:eastAsia="Times New Roman" w:hAnsi="Times New Roman" w:cs="Times New Roman"/>
      <w:sz w:val="24"/>
      <w:szCs w:val="24"/>
      <w:lang w:eastAsia="he-IL"/>
    </w:rPr>
  </w:style>
  <w:style w:type="character" w:styleId="Hyperlink">
    <w:name w:val="Hyperlink"/>
    <w:rsid w:val="00DE68C0"/>
    <w:rPr>
      <w:rFonts w:cs="Times New Roman"/>
      <w:color w:val="0000FF"/>
      <w:u w:val="single"/>
    </w:rPr>
  </w:style>
  <w:style w:type="paragraph" w:styleId="a5">
    <w:name w:val="header"/>
    <w:basedOn w:val="a"/>
    <w:link w:val="a6"/>
    <w:rsid w:val="00DE68C0"/>
    <w:pPr>
      <w:tabs>
        <w:tab w:val="center" w:pos="4153"/>
        <w:tab w:val="right" w:pos="8306"/>
      </w:tabs>
    </w:pPr>
  </w:style>
  <w:style w:type="character" w:customStyle="1" w:styleId="a6">
    <w:name w:val="כותרת עליונה תו"/>
    <w:basedOn w:val="a0"/>
    <w:link w:val="a5"/>
    <w:rsid w:val="00DE68C0"/>
    <w:rPr>
      <w:rFonts w:ascii="Times New Roman" w:eastAsia="Times New Roman" w:hAnsi="Times New Roman" w:cs="Times New Roman"/>
      <w:sz w:val="24"/>
      <w:szCs w:val="24"/>
      <w:lang w:eastAsia="he-IL"/>
    </w:rPr>
  </w:style>
  <w:style w:type="paragraph" w:styleId="2">
    <w:name w:val="Body Text 2"/>
    <w:basedOn w:val="a"/>
    <w:link w:val="20"/>
    <w:rsid w:val="00595D1F"/>
    <w:pPr>
      <w:spacing w:after="120" w:line="480" w:lineRule="auto"/>
    </w:pPr>
    <w:rPr>
      <w:rFonts w:eastAsia="Batang"/>
      <w:noProof/>
      <w:lang w:val="x-none"/>
    </w:rPr>
  </w:style>
  <w:style w:type="character" w:customStyle="1" w:styleId="20">
    <w:name w:val="גוף טקסט 2 תו"/>
    <w:basedOn w:val="a0"/>
    <w:link w:val="2"/>
    <w:rsid w:val="00595D1F"/>
    <w:rPr>
      <w:rFonts w:ascii="Times New Roman" w:eastAsia="Batang" w:hAnsi="Times New Roman" w:cs="Times New Roman"/>
      <w:noProof/>
      <w:sz w:val="24"/>
      <w:szCs w:val="24"/>
      <w:lang w:val="x-none" w:eastAsia="he-IL"/>
    </w:rPr>
  </w:style>
  <w:style w:type="character" w:styleId="a7">
    <w:name w:val="Strong"/>
    <w:uiPriority w:val="22"/>
    <w:qFormat/>
    <w:rsid w:val="00595D1F"/>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E68C0"/>
    <w:pPr>
      <w:bidi/>
      <w:spacing w:after="0" w:line="240" w:lineRule="auto"/>
    </w:pPr>
    <w:rPr>
      <w:rFonts w:ascii="Times New Roman" w:eastAsia="Times New Roman" w:hAnsi="Times New Roman" w:cs="Times New Roman"/>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rsid w:val="00DE68C0"/>
    <w:pPr>
      <w:tabs>
        <w:tab w:val="center" w:pos="4153"/>
        <w:tab w:val="right" w:pos="8306"/>
      </w:tabs>
    </w:pPr>
  </w:style>
  <w:style w:type="character" w:customStyle="1" w:styleId="a4">
    <w:name w:val="כותרת תחתונה תו"/>
    <w:basedOn w:val="a0"/>
    <w:link w:val="a3"/>
    <w:rsid w:val="00DE68C0"/>
    <w:rPr>
      <w:rFonts w:ascii="Times New Roman" w:eastAsia="Times New Roman" w:hAnsi="Times New Roman" w:cs="Times New Roman"/>
      <w:sz w:val="24"/>
      <w:szCs w:val="24"/>
      <w:lang w:eastAsia="he-IL"/>
    </w:rPr>
  </w:style>
  <w:style w:type="character" w:styleId="Hyperlink">
    <w:name w:val="Hyperlink"/>
    <w:rsid w:val="00DE68C0"/>
    <w:rPr>
      <w:rFonts w:cs="Times New Roman"/>
      <w:color w:val="0000FF"/>
      <w:u w:val="single"/>
    </w:rPr>
  </w:style>
  <w:style w:type="paragraph" w:styleId="a5">
    <w:name w:val="header"/>
    <w:basedOn w:val="a"/>
    <w:link w:val="a6"/>
    <w:rsid w:val="00DE68C0"/>
    <w:pPr>
      <w:tabs>
        <w:tab w:val="center" w:pos="4153"/>
        <w:tab w:val="right" w:pos="8306"/>
      </w:tabs>
    </w:pPr>
  </w:style>
  <w:style w:type="character" w:customStyle="1" w:styleId="a6">
    <w:name w:val="כותרת עליונה תו"/>
    <w:basedOn w:val="a0"/>
    <w:link w:val="a5"/>
    <w:rsid w:val="00DE68C0"/>
    <w:rPr>
      <w:rFonts w:ascii="Times New Roman" w:eastAsia="Times New Roman" w:hAnsi="Times New Roman" w:cs="Times New Roman"/>
      <w:sz w:val="24"/>
      <w:szCs w:val="24"/>
      <w:lang w:eastAsia="he-IL"/>
    </w:rPr>
  </w:style>
  <w:style w:type="paragraph" w:styleId="2">
    <w:name w:val="Body Text 2"/>
    <w:basedOn w:val="a"/>
    <w:link w:val="20"/>
    <w:rsid w:val="00595D1F"/>
    <w:pPr>
      <w:spacing w:after="120" w:line="480" w:lineRule="auto"/>
    </w:pPr>
    <w:rPr>
      <w:rFonts w:eastAsia="Batang"/>
      <w:noProof/>
      <w:lang w:val="x-none"/>
    </w:rPr>
  </w:style>
  <w:style w:type="character" w:customStyle="1" w:styleId="20">
    <w:name w:val="גוף טקסט 2 תו"/>
    <w:basedOn w:val="a0"/>
    <w:link w:val="2"/>
    <w:rsid w:val="00595D1F"/>
    <w:rPr>
      <w:rFonts w:ascii="Times New Roman" w:eastAsia="Batang" w:hAnsi="Times New Roman" w:cs="Times New Roman"/>
      <w:noProof/>
      <w:sz w:val="24"/>
      <w:szCs w:val="24"/>
      <w:lang w:val="x-none" w:eastAsia="he-IL"/>
    </w:rPr>
  </w:style>
  <w:style w:type="character" w:styleId="a7">
    <w:name w:val="Strong"/>
    <w:uiPriority w:val="22"/>
    <w:qFormat/>
    <w:rsid w:val="00595D1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34783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mailto:Michrazim@molsa.gov.il" TargetMode="External"/><Relationship Id="rId12" Type="http://schemas.openxmlformats.org/officeDocument/2006/relationships/header" Target="header3.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1</Pages>
  <Words>413</Words>
  <Characters>2069</Characters>
  <Application>Microsoft Office Word</Application>
  <DocSecurity>0</DocSecurity>
  <Lines>17</Lines>
  <Paragraphs>4</Paragraphs>
  <ScaleCrop>false</ScaleCrop>
  <HeadingPairs>
    <vt:vector size="2" baseType="variant">
      <vt:variant>
        <vt:lpstr>שם</vt:lpstr>
      </vt:variant>
      <vt:variant>
        <vt:i4>1</vt:i4>
      </vt:variant>
    </vt:vector>
  </HeadingPairs>
  <TitlesOfParts>
    <vt:vector size="1" baseType="lpstr">
      <vt:lpstr/>
    </vt:vector>
  </TitlesOfParts>
  <Company>Molsa</Company>
  <LinksUpToDate>false</LinksUpToDate>
  <CharactersWithSpaces>2478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יהודית בן סעדון</dc:creator>
  <cp:lastModifiedBy>רונית אדלר כהן</cp:lastModifiedBy>
  <cp:revision>6</cp:revision>
  <cp:lastPrinted>2018-12-18T12:04:00Z</cp:lastPrinted>
  <dcterms:created xsi:type="dcterms:W3CDTF">2018-12-18T09:11:00Z</dcterms:created>
  <dcterms:modified xsi:type="dcterms:W3CDTF">2018-12-18T12:04:00Z</dcterms:modified>
</cp:coreProperties>
</file>